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C7" w:rsidRDefault="00980C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0CC7" w:rsidRDefault="00980CC7">
      <w:pPr>
        <w:pStyle w:val="ConsPlusNormal"/>
        <w:jc w:val="both"/>
        <w:outlineLvl w:val="0"/>
      </w:pPr>
    </w:p>
    <w:p w:rsidR="00980CC7" w:rsidRDefault="00980CC7">
      <w:pPr>
        <w:pStyle w:val="ConsPlusNormal"/>
        <w:outlineLvl w:val="0"/>
      </w:pPr>
      <w:r>
        <w:t>Зарегистрировано в Минюсте России 24 мая 2021 г. N 63581</w:t>
      </w:r>
    </w:p>
    <w:p w:rsidR="00980CC7" w:rsidRDefault="00980C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jc w:val="center"/>
      </w:pPr>
      <w:r>
        <w:t>МИНИСТЕРСТВО НАУКИ И ВЫСШЕГО ОБРАЗОВАНИЯ</w:t>
      </w:r>
    </w:p>
    <w:p w:rsidR="00980CC7" w:rsidRDefault="00980CC7">
      <w:pPr>
        <w:pStyle w:val="ConsPlusTitle"/>
        <w:jc w:val="center"/>
      </w:pPr>
      <w:r>
        <w:t>РОССИЙСКОЙ ФЕДЕРАЦИИ</w:t>
      </w:r>
    </w:p>
    <w:p w:rsidR="00980CC7" w:rsidRDefault="00980CC7">
      <w:pPr>
        <w:pStyle w:val="ConsPlusTitle"/>
        <w:jc w:val="center"/>
      </w:pPr>
    </w:p>
    <w:p w:rsidR="00980CC7" w:rsidRDefault="00980CC7">
      <w:pPr>
        <w:pStyle w:val="ConsPlusTitle"/>
        <w:jc w:val="center"/>
      </w:pPr>
      <w:r>
        <w:t>ПРИКАЗ</w:t>
      </w:r>
    </w:p>
    <w:p w:rsidR="00980CC7" w:rsidRDefault="00980CC7">
      <w:pPr>
        <w:pStyle w:val="ConsPlusTitle"/>
        <w:jc w:val="center"/>
      </w:pPr>
      <w:r>
        <w:t>от 14 апреля 2021 г. N 293</w:t>
      </w:r>
    </w:p>
    <w:p w:rsidR="00980CC7" w:rsidRDefault="00980CC7">
      <w:pPr>
        <w:pStyle w:val="ConsPlusTitle"/>
        <w:jc w:val="center"/>
      </w:pPr>
    </w:p>
    <w:p w:rsidR="00980CC7" w:rsidRDefault="00980CC7">
      <w:pPr>
        <w:pStyle w:val="ConsPlusTitle"/>
        <w:jc w:val="center"/>
      </w:pPr>
      <w:r>
        <w:t>ОБ УТВЕРЖДЕНИИ</w:t>
      </w:r>
    </w:p>
    <w:p w:rsidR="00980CC7" w:rsidRDefault="00980CC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80CC7" w:rsidRDefault="00980CC7">
      <w:pPr>
        <w:pStyle w:val="ConsPlusTitle"/>
        <w:jc w:val="center"/>
      </w:pPr>
      <w:r>
        <w:t>ВЫСШЕГО ОБРАЗОВАНИЯ - СПЕЦИАЛИТЕТ ПО СПЕЦИАЛЬНОСТИ</w:t>
      </w:r>
    </w:p>
    <w:p w:rsidR="00980CC7" w:rsidRDefault="00980CC7">
      <w:pPr>
        <w:pStyle w:val="ConsPlusTitle"/>
        <w:jc w:val="center"/>
      </w:pPr>
      <w:r>
        <w:t>38.05.01 ЭКОНОМИЧЕСКАЯ БЕЗОПАСНОСТЬ</w:t>
      </w:r>
    </w:p>
    <w:p w:rsidR="00980CC7" w:rsidRDefault="00980C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0C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CC7" w:rsidRDefault="00980C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CC7" w:rsidRDefault="00980C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CC7" w:rsidRDefault="00980C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CC7" w:rsidRDefault="00980C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19.07.2022 </w:t>
            </w:r>
            <w:hyperlink r:id="rId5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,</w:t>
            </w:r>
          </w:p>
          <w:p w:rsidR="00980CC7" w:rsidRDefault="00980C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6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CC7" w:rsidRDefault="00980CC7">
            <w:pPr>
              <w:pStyle w:val="ConsPlusNormal"/>
            </w:pPr>
          </w:p>
        </w:tc>
      </w:tr>
    </w:tbl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38.05.01 Экономическая безопасность (далее - стандарт).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38.05.01 Экономическая безопасность (уровень специалитета), утвержденным приказом Министерства образования и науки Российской Федерации от 16 января 2017 г. N 20 (зарегистрирован Министерством юстиции Российской Федерации 10 февраля 2017 г., регистрационный N 45596), прекращается 31 декабря 2021 года.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right"/>
      </w:pPr>
      <w:r>
        <w:t>Министр</w:t>
      </w:r>
    </w:p>
    <w:p w:rsidR="00980CC7" w:rsidRDefault="00980CC7">
      <w:pPr>
        <w:pStyle w:val="ConsPlusNormal"/>
        <w:jc w:val="right"/>
      </w:pPr>
      <w:r>
        <w:t>В.Н.ФАЛЬКОВ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right"/>
        <w:outlineLvl w:val="0"/>
      </w:pPr>
      <w:r>
        <w:t>Приложение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right"/>
      </w:pPr>
      <w:r>
        <w:t>Утвержден</w:t>
      </w:r>
    </w:p>
    <w:p w:rsidR="00980CC7" w:rsidRDefault="00980CC7">
      <w:pPr>
        <w:pStyle w:val="ConsPlusNormal"/>
        <w:jc w:val="right"/>
      </w:pPr>
      <w:r>
        <w:lastRenderedPageBreak/>
        <w:t>приказом Министерства науки</w:t>
      </w:r>
    </w:p>
    <w:p w:rsidR="00980CC7" w:rsidRDefault="00980CC7">
      <w:pPr>
        <w:pStyle w:val="ConsPlusNormal"/>
        <w:jc w:val="right"/>
      </w:pPr>
      <w:r>
        <w:t>и высшего образования</w:t>
      </w:r>
    </w:p>
    <w:p w:rsidR="00980CC7" w:rsidRDefault="00980CC7">
      <w:pPr>
        <w:pStyle w:val="ConsPlusNormal"/>
        <w:jc w:val="right"/>
      </w:pPr>
      <w:r>
        <w:t>Российской Федерации</w:t>
      </w:r>
    </w:p>
    <w:p w:rsidR="00980CC7" w:rsidRDefault="00980CC7">
      <w:pPr>
        <w:pStyle w:val="ConsPlusNormal"/>
        <w:jc w:val="right"/>
      </w:pPr>
      <w:r>
        <w:t>от 14 апреля 2021 г. N 293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980CC7" w:rsidRDefault="00980CC7">
      <w:pPr>
        <w:pStyle w:val="ConsPlusTitle"/>
        <w:jc w:val="center"/>
      </w:pPr>
      <w:r>
        <w:t>ВЫСШЕГО ОБРАЗОВАНИЯ - СПЕЦИАЛИТЕТ ПО СПЕЦИАЛЬНОСТИ</w:t>
      </w:r>
    </w:p>
    <w:p w:rsidR="00980CC7" w:rsidRDefault="00980CC7">
      <w:pPr>
        <w:pStyle w:val="ConsPlusTitle"/>
        <w:jc w:val="center"/>
      </w:pPr>
      <w:r>
        <w:t>38.05.01 ЭКОНОМИЧЕСКАЯ БЕЗОПАСНОСТЬ</w:t>
      </w:r>
    </w:p>
    <w:p w:rsidR="00980CC7" w:rsidRDefault="00980C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0C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CC7" w:rsidRDefault="00980C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CC7" w:rsidRDefault="00980C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CC7" w:rsidRDefault="00980C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CC7" w:rsidRDefault="00980C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19.07.2022 </w:t>
            </w:r>
            <w:hyperlink r:id="rId10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,</w:t>
            </w:r>
          </w:p>
          <w:p w:rsidR="00980CC7" w:rsidRDefault="00980C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1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CC7" w:rsidRDefault="00980CC7">
            <w:pPr>
              <w:pStyle w:val="ConsPlusNormal"/>
            </w:pPr>
          </w:p>
        </w:tc>
      </w:tr>
    </w:tbl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jc w:val="center"/>
        <w:outlineLvl w:val="1"/>
      </w:pPr>
      <w:r>
        <w:t>I. Общие положения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38.05.01 Экономическая безопасность (далее соответственно - программа специалитета, специальность).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очной, очно-заочной и заочной формах.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80CC7" w:rsidRDefault="00980CC7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2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13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г., N 273-ФЗ "Об образовании в Российской Федерации" (Собрание законодательства Российской Федерации, 2012, N 53, ст. 7598; 2019, N 30, ст. 4134).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bookmarkStart w:id="2" w:name="P68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80CC7" w:rsidRDefault="00980CC7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1.10.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</w:t>
      </w:r>
      <w:r>
        <w:lastRenderedPageBreak/>
        <w:t>программы специалитета, реализуемый за один учебный год по очной форме, составляет не более 75 з.е.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8">
        <w:r>
          <w:rPr>
            <w:color w:val="0000FF"/>
          </w:rPr>
          <w:t>пунктами 1.9</w:t>
        </w:r>
      </w:hyperlink>
      <w:r>
        <w:t xml:space="preserve"> и </w:t>
      </w:r>
      <w:hyperlink w:anchor="P72">
        <w:r>
          <w:rPr>
            <w:color w:val="0000FF"/>
          </w:rPr>
          <w:t>1.10</w:t>
        </w:r>
      </w:hyperlink>
      <w:r>
        <w:t xml:space="preserve"> ФГОС ВО: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980CC7" w:rsidRDefault="00980CC7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Область профессиональной деятельности &lt;4&gt;, в которой выпускники, освоившие программу специалитета (далее - выпускники), могут осуществлять профессиональную деятельность: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hyperlink r:id="rId18">
        <w:r>
          <w:rPr>
            <w:color w:val="0000FF"/>
          </w:rPr>
          <w:t>08</w:t>
        </w:r>
      </w:hyperlink>
      <w:r>
        <w:t xml:space="preserve"> Финансы и экономика (в сферах: правоохранительной деятельности; обороны и безопасности государства; обеспечения экономической безопасности региона; обеспечения экономической безопасности хозяйствующих субъектов; обеспечения безопасности финансово-кредитной системы; проведения судебной экономической экспертизы; финансового мониторинга; противодействия легализации доходов, полученных преступным путем, и финансированию терроризма).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80CC7" w:rsidRDefault="00980CC7">
      <w:pPr>
        <w:pStyle w:val="ConsPlusNormal"/>
        <w:spacing w:before="220"/>
        <w:ind w:firstLine="540"/>
        <w:jc w:val="both"/>
      </w:pPr>
      <w:bookmarkStart w:id="5" w:name="P84"/>
      <w:bookmarkEnd w:id="5"/>
      <w:r>
        <w:t>1.13. В рамках освоения программы специалитета выпускники должны готовиться к решению задач профессиональной деятельности следующих обязательных типов: расчетно-экономический, информационно-аналитический, организационно-управленческий, контрольный.</w:t>
      </w:r>
    </w:p>
    <w:p w:rsidR="00980CC7" w:rsidRDefault="00980CC7">
      <w:pPr>
        <w:pStyle w:val="ConsPlusNormal"/>
        <w:spacing w:before="220"/>
        <w:ind w:firstLine="540"/>
        <w:jc w:val="both"/>
      </w:pPr>
      <w:bookmarkStart w:id="6" w:name="P85"/>
      <w:bookmarkEnd w:id="6"/>
      <w:r>
        <w:t>В дополнение к указанным типам задач профессиональной деятельности выпускники также могут готовиться к решению задач профессиональной деятельности следующих типов: научно-исследовательский, экспертно-консультационный, правоприменительный, оперативно-служебный (служебный), профилактический, правоохранительный, педагогический.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1.14. При разработке программы специалитета Организация устанавливает специализацию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lastRenderedPageBreak/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980CC7" w:rsidRDefault="00980CC7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80CC7" w:rsidRDefault="00980CC7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2</w:t>
        </w:r>
      </w:hyperlink>
      <w:r>
        <w:t xml:space="preserve"> "Практика";</w:t>
      </w:r>
    </w:p>
    <w:p w:rsidR="00980CC7" w:rsidRDefault="00980CC7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аттестация";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center"/>
      </w:pPr>
      <w:r>
        <w:t>Структура и объем программы специалитета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right"/>
      </w:pPr>
      <w:r>
        <w:t>Таблица</w:t>
      </w:r>
    </w:p>
    <w:p w:rsidR="00980CC7" w:rsidRDefault="00980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4253"/>
        <w:gridCol w:w="3345"/>
      </w:tblGrid>
      <w:tr w:rsidR="00980CC7">
        <w:tc>
          <w:tcPr>
            <w:tcW w:w="5707" w:type="dxa"/>
            <w:gridSpan w:val="2"/>
          </w:tcPr>
          <w:p w:rsidR="00980CC7" w:rsidRDefault="00980CC7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345" w:type="dxa"/>
          </w:tcPr>
          <w:p w:rsidR="00980CC7" w:rsidRDefault="00980CC7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980CC7">
        <w:tc>
          <w:tcPr>
            <w:tcW w:w="1454" w:type="dxa"/>
            <w:vAlign w:val="center"/>
          </w:tcPr>
          <w:p w:rsidR="00980CC7" w:rsidRDefault="00980CC7">
            <w:pPr>
              <w:pStyle w:val="ConsPlusNormal"/>
            </w:pPr>
            <w:bookmarkStart w:id="7" w:name="P105"/>
            <w:bookmarkEnd w:id="7"/>
            <w:r>
              <w:t>Блок 1</w:t>
            </w:r>
          </w:p>
        </w:tc>
        <w:tc>
          <w:tcPr>
            <w:tcW w:w="4253" w:type="dxa"/>
            <w:vAlign w:val="center"/>
          </w:tcPr>
          <w:p w:rsidR="00980CC7" w:rsidRDefault="00980CC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980CC7">
        <w:tc>
          <w:tcPr>
            <w:tcW w:w="1454" w:type="dxa"/>
            <w:vAlign w:val="center"/>
          </w:tcPr>
          <w:p w:rsidR="00980CC7" w:rsidRDefault="00980CC7">
            <w:pPr>
              <w:pStyle w:val="ConsPlusNormal"/>
            </w:pPr>
            <w:bookmarkStart w:id="8" w:name="P108"/>
            <w:bookmarkEnd w:id="8"/>
            <w:r>
              <w:t>Блок 2</w:t>
            </w:r>
          </w:p>
        </w:tc>
        <w:tc>
          <w:tcPr>
            <w:tcW w:w="4253" w:type="dxa"/>
            <w:vAlign w:val="center"/>
          </w:tcPr>
          <w:p w:rsidR="00980CC7" w:rsidRDefault="00980CC7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980CC7">
        <w:tc>
          <w:tcPr>
            <w:tcW w:w="1454" w:type="dxa"/>
            <w:vAlign w:val="center"/>
          </w:tcPr>
          <w:p w:rsidR="00980CC7" w:rsidRDefault="00980CC7">
            <w:pPr>
              <w:pStyle w:val="ConsPlusNormal"/>
            </w:pPr>
            <w:bookmarkStart w:id="9" w:name="P111"/>
            <w:bookmarkEnd w:id="9"/>
            <w:r>
              <w:t>Блок 3</w:t>
            </w:r>
          </w:p>
        </w:tc>
        <w:tc>
          <w:tcPr>
            <w:tcW w:w="4253" w:type="dxa"/>
            <w:vAlign w:val="center"/>
          </w:tcPr>
          <w:p w:rsidR="00980CC7" w:rsidRDefault="00980CC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6 - 9</w:t>
            </w:r>
          </w:p>
        </w:tc>
      </w:tr>
      <w:tr w:rsidR="00980CC7">
        <w:tc>
          <w:tcPr>
            <w:tcW w:w="5707" w:type="dxa"/>
            <w:gridSpan w:val="2"/>
            <w:vAlign w:val="center"/>
          </w:tcPr>
          <w:p w:rsidR="00980CC7" w:rsidRDefault="00980CC7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3345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300</w:t>
            </w:r>
          </w:p>
        </w:tc>
      </w:tr>
    </w:tbl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bookmarkStart w:id="10" w:name="P117"/>
      <w:bookmarkEnd w:id="10"/>
      <w:r>
        <w:t xml:space="preserve">2.2. Программа специалитета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математике, экономической теории, экономической безопасности, бухгалтерскому учету, статистике, экономике организации (предприятия), экономическому анализу, финансам, деньгам, кредиту и банкам, аудиту, налогам и налогообложению, контролю и ревизии, безопасности жизнедеятельности, в том числе по специальной профессиональной или военно-профессиональной подготовке для Организаций, осуществляющих подготовку обучающихся к профессиональной деятельности в сферах правоохранительной деятельности, обороны и безопасности государства;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980CC7" w:rsidRDefault="00980CC7">
      <w:pPr>
        <w:pStyle w:val="ConsPlusNormal"/>
        <w:jc w:val="both"/>
      </w:pPr>
      <w:r>
        <w:t xml:space="preserve">(п. 2.2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lastRenderedPageBreak/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80CC7" w:rsidRDefault="00980CC7">
      <w:pPr>
        <w:pStyle w:val="ConsPlusNormal"/>
        <w:spacing w:before="220"/>
        <w:ind w:firstLine="540"/>
        <w:jc w:val="both"/>
      </w:pPr>
      <w:bookmarkStart w:id="11" w:name="P127"/>
      <w:bookmarkEnd w:id="11"/>
      <w:r>
        <w:t xml:space="preserve">2.4. В </w:t>
      </w:r>
      <w:hyperlink w:anchor="P10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7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2.6. Организация: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7">
        <w:r>
          <w:rPr>
            <w:color w:val="0000FF"/>
          </w:rPr>
          <w:t>пункте 2.4</w:t>
        </w:r>
      </w:hyperlink>
      <w:r>
        <w:t xml:space="preserve"> ФГОС ВО;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дисциплин, (модулей).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lastRenderedPageBreak/>
        <w:t>2.9.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&lt;5&gt;.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специалитета.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2.12. Реализация части (частей) программы специалитета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80CC7" w:rsidRDefault="00980CC7">
      <w:pPr>
        <w:pStyle w:val="ConsPlusTitle"/>
        <w:jc w:val="center"/>
      </w:pPr>
      <w:r>
        <w:t>программы специалитета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980CC7" w:rsidRDefault="00980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6236"/>
      </w:tblGrid>
      <w:tr w:rsidR="00980CC7">
        <w:tc>
          <w:tcPr>
            <w:tcW w:w="2813" w:type="dxa"/>
          </w:tcPr>
          <w:p w:rsidR="00980CC7" w:rsidRDefault="00980CC7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980CC7" w:rsidRDefault="00980CC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80CC7">
        <w:tc>
          <w:tcPr>
            <w:tcW w:w="2813" w:type="dxa"/>
            <w:vAlign w:val="center"/>
          </w:tcPr>
          <w:p w:rsidR="00980CC7" w:rsidRDefault="00980CC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80CC7">
        <w:tc>
          <w:tcPr>
            <w:tcW w:w="2813" w:type="dxa"/>
            <w:vAlign w:val="center"/>
          </w:tcPr>
          <w:p w:rsidR="00980CC7" w:rsidRDefault="00980CC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980CC7">
        <w:tc>
          <w:tcPr>
            <w:tcW w:w="2813" w:type="dxa"/>
            <w:vAlign w:val="center"/>
          </w:tcPr>
          <w:p w:rsidR="00980CC7" w:rsidRDefault="00980CC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80CC7">
        <w:tc>
          <w:tcPr>
            <w:tcW w:w="2813" w:type="dxa"/>
            <w:vAlign w:val="center"/>
          </w:tcPr>
          <w:p w:rsidR="00980CC7" w:rsidRDefault="00980CC7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980CC7">
        <w:tc>
          <w:tcPr>
            <w:tcW w:w="2813" w:type="dxa"/>
            <w:vAlign w:val="center"/>
          </w:tcPr>
          <w:p w:rsidR="00980CC7" w:rsidRDefault="00980CC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80CC7">
        <w:tc>
          <w:tcPr>
            <w:tcW w:w="2813" w:type="dxa"/>
            <w:vMerge w:val="restart"/>
            <w:vAlign w:val="center"/>
          </w:tcPr>
          <w:p w:rsidR="00980CC7" w:rsidRDefault="00980CC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980CC7">
        <w:tc>
          <w:tcPr>
            <w:tcW w:w="2813" w:type="dxa"/>
            <w:vMerge/>
          </w:tcPr>
          <w:p w:rsidR="00980CC7" w:rsidRDefault="00980CC7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80CC7">
        <w:tc>
          <w:tcPr>
            <w:tcW w:w="2813" w:type="dxa"/>
            <w:vAlign w:val="center"/>
          </w:tcPr>
          <w:p w:rsidR="00980CC7" w:rsidRDefault="00980CC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80CC7">
        <w:tc>
          <w:tcPr>
            <w:tcW w:w="2813" w:type="dxa"/>
            <w:vAlign w:val="center"/>
          </w:tcPr>
          <w:p w:rsidR="00980CC7" w:rsidRDefault="00980CC7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980CC7">
        <w:tc>
          <w:tcPr>
            <w:tcW w:w="2813" w:type="dxa"/>
            <w:vAlign w:val="center"/>
          </w:tcPr>
          <w:p w:rsidR="00980CC7" w:rsidRDefault="00980CC7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980CC7">
        <w:tblPrEx>
          <w:tblBorders>
            <w:insideH w:val="nil"/>
          </w:tblBorders>
        </w:tblPrEx>
        <w:tc>
          <w:tcPr>
            <w:tcW w:w="2813" w:type="dxa"/>
            <w:tcBorders>
              <w:bottom w:val="nil"/>
            </w:tcBorders>
          </w:tcPr>
          <w:p w:rsidR="00980CC7" w:rsidRDefault="00980CC7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980CC7" w:rsidRDefault="00980CC7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980CC7">
        <w:tblPrEx>
          <w:tblBorders>
            <w:insideH w:val="nil"/>
          </w:tblBorders>
        </w:tblPrEx>
        <w:tc>
          <w:tcPr>
            <w:tcW w:w="9049" w:type="dxa"/>
            <w:gridSpan w:val="2"/>
            <w:tcBorders>
              <w:top w:val="nil"/>
            </w:tcBorders>
          </w:tcPr>
          <w:p w:rsidR="00980CC7" w:rsidRDefault="00980CC7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ОПК-1. Способен использовать знания и методы экономической науки, применять статистико-математический инструментарий, строить экономико-математические модели, необходимые для </w:t>
      </w:r>
      <w:r>
        <w:lastRenderedPageBreak/>
        <w:t>решения профессиональных задач, анализировать и интерпретировать полученные результаты.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ОПК-2. 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ОПК-3. Способен рассчитывать экономические показатели, характеризующие деятельность хозяйствующих субъектов.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ОПК-4. Способен разрабатывать и принимать экономически и финансово обоснованные организационно-управленческие решения, планировать и организовывать профессиональную деятельность, осуществлять контроль и учет ее результатов.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ОПК-5. Способен осуществлять профессиональную деятельность в соответствии с нормами профессиональной этики, нормами права, нормативными правовыми актами в сфере экономики, исключающими противоправное поведение.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ОПК-6. Способен использовать современные информационные технологии и программные средства при решении профессиональных задач.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53">
        <w:r>
          <w:rPr>
            <w:color w:val="0000FF"/>
          </w:rPr>
          <w:t>пункте 1.5</w:t>
        </w:r>
      </w:hyperlink>
      <w:r>
        <w:t xml:space="preserve"> ФГОС ВО).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 определяется на основе квалификационных требований к военно-профессиональной,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&lt;6&gt;.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23">
        <w:r>
          <w:rPr>
            <w:color w:val="0000FF"/>
          </w:rPr>
          <w:t>http://profstandart.rosmintrud.ru</w:t>
        </w:r>
      </w:hyperlink>
      <w:r>
        <w:t>) &lt;7&gt; (при наличии соответствующих профессиональных стандартов).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</w:t>
      </w:r>
      <w:r>
        <w:lastRenderedPageBreak/>
        <w:t>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выделена полностью или частично.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в области профессиональной деятельности, установленной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всех типов, указанных в </w:t>
      </w:r>
      <w:hyperlink w:anchor="P84">
        <w:r>
          <w:rPr>
            <w:color w:val="0000FF"/>
          </w:rPr>
          <w:t>абзаце первом пункта 1.13</w:t>
        </w:r>
      </w:hyperlink>
      <w:r>
        <w:t xml:space="preserve"> ФГОС ВО, а также может обеспечивать выпускнику способность решать задачи профессиональной деятельности одного или нескольких типов, установленных в </w:t>
      </w:r>
      <w:hyperlink w:anchor="P85">
        <w:r>
          <w:rPr>
            <w:color w:val="0000FF"/>
          </w:rPr>
          <w:t>абзаце втором пункта 1.13</w:t>
        </w:r>
      </w:hyperlink>
      <w:r>
        <w:t xml:space="preserve"> ФГОС ВО.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</w:t>
      </w:r>
      <w:r>
        <w:lastRenderedPageBreak/>
        <w:t xml:space="preserve">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 xml:space="preserve">&lt;9&gt;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11, ст. 1708),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58).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lastRenderedPageBreak/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4.4.4. Не менее 1 процента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 и участвующих в реализации основных образовательных программ высшего образования,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специальных 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("майор полиции", "майор внутренней службы", "майор юстиции", "капитан 3 ранга",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специальных 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рамках внутренней,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80CC7" w:rsidRDefault="00980CC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right"/>
        <w:outlineLvl w:val="1"/>
      </w:pPr>
      <w:r>
        <w:t>Приложение</w:t>
      </w:r>
    </w:p>
    <w:p w:rsidR="00980CC7" w:rsidRDefault="00980CC7">
      <w:pPr>
        <w:pStyle w:val="ConsPlusNormal"/>
        <w:jc w:val="right"/>
      </w:pPr>
      <w:r>
        <w:lastRenderedPageBreak/>
        <w:t>к федеральному государственному</w:t>
      </w:r>
    </w:p>
    <w:p w:rsidR="00980CC7" w:rsidRDefault="00980CC7">
      <w:pPr>
        <w:pStyle w:val="ConsPlusNormal"/>
        <w:jc w:val="right"/>
      </w:pPr>
      <w:r>
        <w:t>образовательному стандарту</w:t>
      </w:r>
    </w:p>
    <w:p w:rsidR="00980CC7" w:rsidRDefault="00980CC7">
      <w:pPr>
        <w:pStyle w:val="ConsPlusNormal"/>
        <w:jc w:val="right"/>
      </w:pPr>
      <w:r>
        <w:t>высшего образования - специалитет</w:t>
      </w:r>
    </w:p>
    <w:p w:rsidR="00980CC7" w:rsidRDefault="00980CC7">
      <w:pPr>
        <w:pStyle w:val="ConsPlusNormal"/>
        <w:jc w:val="right"/>
      </w:pPr>
      <w:r>
        <w:t>по специальности 38.05.01</w:t>
      </w:r>
    </w:p>
    <w:p w:rsidR="00980CC7" w:rsidRDefault="00980CC7">
      <w:pPr>
        <w:pStyle w:val="ConsPlusNormal"/>
        <w:jc w:val="right"/>
      </w:pPr>
      <w:r>
        <w:t>Экономическая безопасность,</w:t>
      </w:r>
    </w:p>
    <w:p w:rsidR="00980CC7" w:rsidRDefault="00980CC7">
      <w:pPr>
        <w:pStyle w:val="ConsPlusNormal"/>
        <w:jc w:val="right"/>
      </w:pPr>
      <w:r>
        <w:t>утвержденному приказом</w:t>
      </w:r>
    </w:p>
    <w:p w:rsidR="00980CC7" w:rsidRDefault="00980CC7">
      <w:pPr>
        <w:pStyle w:val="ConsPlusNormal"/>
        <w:jc w:val="right"/>
      </w:pPr>
      <w:r>
        <w:t>Министерства науки</w:t>
      </w:r>
    </w:p>
    <w:p w:rsidR="00980CC7" w:rsidRDefault="00980CC7">
      <w:pPr>
        <w:pStyle w:val="ConsPlusNormal"/>
        <w:jc w:val="right"/>
      </w:pPr>
      <w:r>
        <w:t>и высшего образования</w:t>
      </w:r>
    </w:p>
    <w:p w:rsidR="00980CC7" w:rsidRDefault="00980CC7">
      <w:pPr>
        <w:pStyle w:val="ConsPlusNormal"/>
        <w:jc w:val="right"/>
      </w:pPr>
      <w:r>
        <w:t>Российской Федерации</w:t>
      </w:r>
    </w:p>
    <w:p w:rsidR="00980CC7" w:rsidRDefault="00980CC7">
      <w:pPr>
        <w:pStyle w:val="ConsPlusNormal"/>
        <w:jc w:val="right"/>
      </w:pPr>
      <w:r>
        <w:t>от 14 апреля 2021 г. N 293</w:t>
      </w: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Title"/>
        <w:jc w:val="center"/>
      </w:pPr>
      <w:bookmarkStart w:id="12" w:name="P290"/>
      <w:bookmarkEnd w:id="12"/>
      <w:r>
        <w:t>ПЕРЕЧЕНЬ</w:t>
      </w:r>
    </w:p>
    <w:p w:rsidR="00980CC7" w:rsidRDefault="00980CC7">
      <w:pPr>
        <w:pStyle w:val="ConsPlusTitle"/>
        <w:jc w:val="center"/>
      </w:pPr>
      <w:r>
        <w:t>ПРОФЕССИОНАЛЬНЫХ СТАНДАРТОВ, СООТВЕТСТВУЮЩИХ</w:t>
      </w:r>
    </w:p>
    <w:p w:rsidR="00980CC7" w:rsidRDefault="00980CC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80CC7" w:rsidRDefault="00980CC7">
      <w:pPr>
        <w:pStyle w:val="ConsPlusTitle"/>
        <w:jc w:val="center"/>
      </w:pPr>
      <w:r>
        <w:t>ПРОГРАММУ СПЕЦИАЛИТЕТА ПО СПЕЦИАЛЬНОСТИ 38.05.1</w:t>
      </w:r>
    </w:p>
    <w:p w:rsidR="00980CC7" w:rsidRDefault="00980CC7">
      <w:pPr>
        <w:pStyle w:val="ConsPlusTitle"/>
        <w:jc w:val="center"/>
      </w:pPr>
      <w:r>
        <w:t>ЭКОНОМИЧЕСКАЯ БЕЗОПАСНОСТЬ</w:t>
      </w:r>
    </w:p>
    <w:p w:rsidR="00980CC7" w:rsidRDefault="00980C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6746"/>
      </w:tblGrid>
      <w:tr w:rsidR="00980CC7">
        <w:tc>
          <w:tcPr>
            <w:tcW w:w="567" w:type="dxa"/>
          </w:tcPr>
          <w:p w:rsidR="00980CC7" w:rsidRDefault="00980C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980CC7" w:rsidRDefault="00980CC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980CC7" w:rsidRDefault="00980CC7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980CC7" w:rsidRDefault="00980CC7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980CC7">
        <w:tc>
          <w:tcPr>
            <w:tcW w:w="9070" w:type="dxa"/>
            <w:gridSpan w:val="3"/>
            <w:vAlign w:val="center"/>
          </w:tcPr>
          <w:p w:rsidR="00980CC7" w:rsidRDefault="00980CC7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980CC7">
        <w:tc>
          <w:tcPr>
            <w:tcW w:w="567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74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980CC7">
        <w:tc>
          <w:tcPr>
            <w:tcW w:w="567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74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980CC7">
        <w:tc>
          <w:tcPr>
            <w:tcW w:w="567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674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980CC7">
        <w:tc>
          <w:tcPr>
            <w:tcW w:w="567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980CC7" w:rsidRDefault="00980CC7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746" w:type="dxa"/>
            <w:vAlign w:val="center"/>
          </w:tcPr>
          <w:p w:rsidR="00980CC7" w:rsidRDefault="00980CC7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</w:tbl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jc w:val="both"/>
      </w:pPr>
    </w:p>
    <w:p w:rsidR="00980CC7" w:rsidRDefault="00980C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3" w:name="_GoBack"/>
      <w:bookmarkEnd w:id="13"/>
    </w:p>
    <w:sectPr w:rsidR="00B95E9A" w:rsidSect="0046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C7"/>
    <w:rsid w:val="00980CC7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C222-7315-410A-9C31-7B26ABD2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0C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0C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62&amp;dst=100072" TargetMode="External"/><Relationship Id="rId13" Type="http://schemas.openxmlformats.org/officeDocument/2006/relationships/hyperlink" Target="https://login.consultant.ru/link/?req=doc&amp;base=LAW&amp;n=500133" TargetMode="External"/><Relationship Id="rId18" Type="http://schemas.openxmlformats.org/officeDocument/2006/relationships/hyperlink" Target="https://login.consultant.ru/link/?req=doc&amp;base=LAW&amp;n=214720&amp;dst=100064" TargetMode="External"/><Relationship Id="rId26" Type="http://schemas.openxmlformats.org/officeDocument/2006/relationships/hyperlink" Target="https://login.consultant.ru/link/?req=doc&amp;base=LAW&amp;n=4833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3783&amp;dst=10286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0904&amp;dst=100059" TargetMode="External"/><Relationship Id="rId12" Type="http://schemas.openxmlformats.org/officeDocument/2006/relationships/hyperlink" Target="https://login.consultant.ru/link/?req=doc&amp;base=LAW&amp;n=500133&amp;dst=39" TargetMode="External"/><Relationship Id="rId17" Type="http://schemas.openxmlformats.org/officeDocument/2006/relationships/hyperlink" Target="https://login.consultant.ru/link/?req=doc&amp;base=LAW&amp;n=214720&amp;dst=100047" TargetMode="External"/><Relationship Id="rId25" Type="http://schemas.openxmlformats.org/officeDocument/2006/relationships/hyperlink" Target="https://login.consultant.ru/link/?req=doc&amp;base=LAW&amp;n=146970" TargetMode="External"/><Relationship Id="rId33" Type="http://schemas.openxmlformats.org/officeDocument/2006/relationships/hyperlink" Target="https://login.consultant.ru/link/?req=doc&amp;base=LAW&amp;n=189439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0133&amp;dst=100249" TargetMode="External"/><Relationship Id="rId20" Type="http://schemas.openxmlformats.org/officeDocument/2006/relationships/hyperlink" Target="https://login.consultant.ru/link/?req=doc&amp;base=LAW&amp;n=500133&amp;dst=101067" TargetMode="External"/><Relationship Id="rId29" Type="http://schemas.openxmlformats.org/officeDocument/2006/relationships/hyperlink" Target="https://login.consultant.ru/link/?req=doc&amp;base=LAW&amp;n=214720&amp;dst=10006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783&amp;dst=102866" TargetMode="External"/><Relationship Id="rId11" Type="http://schemas.openxmlformats.org/officeDocument/2006/relationships/hyperlink" Target="https://login.consultant.ru/link/?req=doc&amp;base=LAW&amp;n=443783&amp;dst=102866" TargetMode="External"/><Relationship Id="rId24" Type="http://schemas.openxmlformats.org/officeDocument/2006/relationships/hyperlink" Target="https://login.consultant.ru/link/?req=doc&amp;base=LAW&amp;n=214720&amp;dst=100006" TargetMode="External"/><Relationship Id="rId32" Type="http://schemas.openxmlformats.org/officeDocument/2006/relationships/hyperlink" Target="https://login.consultant.ru/link/?req=doc&amp;base=LAW&amp;n=185097&amp;dst=100009" TargetMode="External"/><Relationship Id="rId5" Type="http://schemas.openxmlformats.org/officeDocument/2006/relationships/hyperlink" Target="https://login.consultant.ru/link/?req=doc&amp;base=LAW&amp;n=428382&amp;dst=101372" TargetMode="External"/><Relationship Id="rId15" Type="http://schemas.openxmlformats.org/officeDocument/2006/relationships/hyperlink" Target="https://login.consultant.ru/link/?req=doc&amp;base=LAW&amp;n=500133&amp;dst=217" TargetMode="External"/><Relationship Id="rId23" Type="http://schemas.openxmlformats.org/officeDocument/2006/relationships/hyperlink" Target="http://profstandart.rosmintrud.ru" TargetMode="External"/><Relationship Id="rId28" Type="http://schemas.openxmlformats.org/officeDocument/2006/relationships/hyperlink" Target="https://login.consultant.ru/link/?req=doc&amp;base=LAW&amp;n=497890&amp;dst=100947" TargetMode="External"/><Relationship Id="rId10" Type="http://schemas.openxmlformats.org/officeDocument/2006/relationships/hyperlink" Target="https://login.consultant.ru/link/?req=doc&amp;base=LAW&amp;n=428382&amp;dst=101372" TargetMode="External"/><Relationship Id="rId19" Type="http://schemas.openxmlformats.org/officeDocument/2006/relationships/hyperlink" Target="https://login.consultant.ru/link/?req=doc&amp;base=LAW&amp;n=428382&amp;dst=101372" TargetMode="External"/><Relationship Id="rId31" Type="http://schemas.openxmlformats.org/officeDocument/2006/relationships/hyperlink" Target="https://login.consultant.ru/link/?req=doc&amp;base=LAW&amp;n=307101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2678&amp;dst=100013" TargetMode="External"/><Relationship Id="rId14" Type="http://schemas.openxmlformats.org/officeDocument/2006/relationships/hyperlink" Target="https://login.consultant.ru/link/?req=doc&amp;base=LAW&amp;n=500133&amp;dst=101067" TargetMode="External"/><Relationship Id="rId22" Type="http://schemas.openxmlformats.org/officeDocument/2006/relationships/hyperlink" Target="https://login.consultant.ru/link/?req=doc&amp;base=LAW&amp;n=500133&amp;dst=101067" TargetMode="External"/><Relationship Id="rId27" Type="http://schemas.openxmlformats.org/officeDocument/2006/relationships/hyperlink" Target="https://login.consultant.ru/link/?req=doc&amp;base=LAW&amp;n=482686" TargetMode="External"/><Relationship Id="rId30" Type="http://schemas.openxmlformats.org/officeDocument/2006/relationships/hyperlink" Target="https://login.consultant.ru/link/?req=doc&amp;base=LAW&amp;n=184462&amp;dst=10000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6660</Words>
  <Characters>37964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2025-03-24T07:15:00Z</dcterms:created>
  <dcterms:modified xsi:type="dcterms:W3CDTF">2025-03-24T07:15:00Z</dcterms:modified>
</cp:coreProperties>
</file>